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03E" w:rsidRDefault="0030103E" w:rsidP="0030103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0103E" w:rsidRPr="00EA3F10" w:rsidRDefault="0030103E" w:rsidP="0030103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A3F10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30103E" w:rsidRPr="00EA3F10" w:rsidRDefault="0030103E" w:rsidP="0030103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A3F1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right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right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Комплект </w:t>
      </w: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>пром</w:t>
      </w:r>
      <w:r w:rsidR="003569DA">
        <w:rPr>
          <w:rFonts w:ascii="Times New Roman" w:hAnsi="Times New Roman"/>
          <w:sz w:val="28"/>
          <w:szCs w:val="28"/>
        </w:rPr>
        <w:t>ежуточной аттестации в форме дифференцированного зачета</w:t>
      </w:r>
    </w:p>
    <w:p w:rsidR="00F32340" w:rsidRDefault="00554651" w:rsidP="0030103E">
      <w:pPr>
        <w:pStyle w:val="a4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>в раках программы подготовки специалистов среднего звена</w:t>
      </w:r>
    </w:p>
    <w:p w:rsidR="0030103E" w:rsidRPr="00F32340" w:rsidRDefault="00F32340" w:rsidP="0030103E">
      <w:pPr>
        <w:pStyle w:val="a4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>ОП.03 Основы электротехники</w:t>
      </w:r>
    </w:p>
    <w:p w:rsidR="00F32340" w:rsidRPr="009C6EFF" w:rsidRDefault="00F32340" w:rsidP="0030103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F32340" w:rsidRPr="00F32340" w:rsidRDefault="00F32340" w:rsidP="00F32340">
      <w:pPr>
        <w:pStyle w:val="a4"/>
        <w:rPr>
          <w:rFonts w:ascii="Times New Roman" w:hAnsi="Times New Roman" w:cs="Times New Roman"/>
          <w:sz w:val="28"/>
          <w:szCs w:val="40"/>
        </w:rPr>
      </w:pPr>
      <w:r w:rsidRPr="00F32340">
        <w:rPr>
          <w:rFonts w:ascii="Times New Roman" w:hAnsi="Times New Roman" w:cs="Times New Roman"/>
          <w:sz w:val="28"/>
          <w:szCs w:val="40"/>
        </w:rPr>
        <w:t>специальность:</w:t>
      </w:r>
    </w:p>
    <w:p w:rsidR="0030103E" w:rsidRDefault="0030103E" w:rsidP="00F32340">
      <w:pPr>
        <w:pStyle w:val="a4"/>
        <w:rPr>
          <w:rFonts w:ascii="Times New Roman" w:hAnsi="Times New Roman" w:cs="Times New Roman"/>
          <w:bCs/>
          <w:sz w:val="28"/>
          <w:szCs w:val="40"/>
        </w:rPr>
      </w:pPr>
      <w:r w:rsidRPr="00F32340">
        <w:rPr>
          <w:rFonts w:ascii="Times New Roman" w:hAnsi="Times New Roman" w:cs="Times New Roman"/>
          <w:sz w:val="28"/>
          <w:szCs w:val="40"/>
        </w:rPr>
        <w:t xml:space="preserve">08.02.01 </w:t>
      </w:r>
      <w:r w:rsidRPr="00F32340">
        <w:rPr>
          <w:rFonts w:ascii="Times New Roman" w:hAnsi="Times New Roman" w:cs="Times New Roman"/>
          <w:bCs/>
          <w:sz w:val="28"/>
          <w:szCs w:val="40"/>
        </w:rPr>
        <w:t>«Строительство и эксплуатация зданий и сооружений»</w:t>
      </w:r>
    </w:p>
    <w:p w:rsidR="00A5657C" w:rsidRPr="00F32340" w:rsidRDefault="00A5657C" w:rsidP="00A5657C">
      <w:pPr>
        <w:pStyle w:val="a4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bCs/>
          <w:sz w:val="28"/>
          <w:szCs w:val="40"/>
        </w:rPr>
        <w:t>(заочное отделение)</w:t>
      </w:r>
    </w:p>
    <w:p w:rsidR="0030103E" w:rsidRPr="004D3666" w:rsidRDefault="0030103E" w:rsidP="0030103E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EA3F10" w:rsidRDefault="00EA3F10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A97C7C">
        <w:rPr>
          <w:rFonts w:ascii="Times New Roman" w:hAnsi="Times New Roman" w:cs="Times New Roman"/>
          <w:sz w:val="28"/>
          <w:szCs w:val="28"/>
        </w:rPr>
        <w:t>2019</w:t>
      </w:r>
      <w:r w:rsidR="005845DC"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A527EE" w:rsidRDefault="00A527EE" w:rsidP="00A527EE">
      <w:pPr>
        <w:spacing w:line="360" w:lineRule="auto"/>
        <w:jc w:val="right"/>
        <w:rPr>
          <w:b/>
          <w:sz w:val="28"/>
          <w:szCs w:val="28"/>
        </w:rPr>
      </w:pPr>
    </w:p>
    <w:p w:rsidR="00A527EE" w:rsidRPr="00A006B8" w:rsidRDefault="00A527EE" w:rsidP="001B46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="001B4619">
        <w:rPr>
          <w:rFonts w:ascii="Times New Roman" w:hAnsi="Times New Roman" w:cs="Times New Roman"/>
          <w:sz w:val="28"/>
          <w:szCs w:val="40"/>
        </w:rPr>
        <w:t xml:space="preserve">ОП.03 </w:t>
      </w:r>
      <w:r w:rsidRPr="00A006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Основы электротехники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="001B4619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>на основе рабочей прог</w:t>
      </w:r>
      <w:r w:rsidR="001B4619">
        <w:rPr>
          <w:rFonts w:ascii="Times New Roman" w:hAnsi="Times New Roman" w:cs="Times New Roman"/>
          <w:sz w:val="28"/>
          <w:szCs w:val="28"/>
        </w:rPr>
        <w:t xml:space="preserve">раммы по указанной дисциплине </w:t>
      </w:r>
      <w:r w:rsidRPr="00A006B8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30103E">
        <w:rPr>
          <w:rFonts w:ascii="Times New Roman" w:hAnsi="Times New Roman" w:cs="Times New Roman"/>
          <w:sz w:val="28"/>
          <w:szCs w:val="28"/>
        </w:rPr>
        <w:t xml:space="preserve">08.02.01 </w:t>
      </w:r>
      <w:r>
        <w:rPr>
          <w:rFonts w:ascii="Times New Roman" w:hAnsi="Times New Roman" w:cs="Times New Roman"/>
          <w:b/>
          <w:bCs/>
          <w:sz w:val="28"/>
          <w:szCs w:val="28"/>
        </w:rPr>
        <w:t>«Строительство и эксплуатация зданий и сооружений»</w:t>
      </w: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4619" w:rsidRPr="001B4619" w:rsidRDefault="001B4619" w:rsidP="001B4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1B4619" w:rsidRPr="001B4619" w:rsidRDefault="001B4619" w:rsidP="001B4619">
      <w:pPr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1B4619" w:rsidRPr="001B4619" w:rsidRDefault="001B4619" w:rsidP="001B46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>Областное государственное автономное  профессиональное образовательное учреждение «Белгородский строительный колледж»</w:t>
      </w:r>
    </w:p>
    <w:p w:rsidR="001B4619" w:rsidRPr="001B4619" w:rsidRDefault="001B4619" w:rsidP="001B4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B4619" w:rsidRPr="001B4619" w:rsidRDefault="001B4619" w:rsidP="001B4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1B4619" w:rsidRPr="001B4619" w:rsidRDefault="001B4619" w:rsidP="001B4619">
      <w:pPr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color w:val="000000"/>
          <w:sz w:val="28"/>
          <w:szCs w:val="28"/>
        </w:rPr>
        <w:t>Ногина А.В.,</w:t>
      </w:r>
      <w:r w:rsidRPr="001B4619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 ОГАПОУ «БСК»</w:t>
      </w:r>
    </w:p>
    <w:p w:rsidR="00A527EE" w:rsidRDefault="00A527EE" w:rsidP="00A527EE">
      <w:pPr>
        <w:tabs>
          <w:tab w:val="left" w:pos="6225"/>
        </w:tabs>
      </w:pPr>
    </w:p>
    <w:p w:rsidR="00A527EE" w:rsidRDefault="00A527EE" w:rsidP="00A527EE">
      <w:pPr>
        <w:tabs>
          <w:tab w:val="left" w:pos="6225"/>
        </w:tabs>
      </w:pPr>
    </w:p>
    <w:p w:rsidR="00A527EE" w:rsidRPr="00B44FDC" w:rsidRDefault="00A527EE" w:rsidP="00A527EE">
      <w:pPr>
        <w:tabs>
          <w:tab w:val="left" w:pos="6225"/>
        </w:tabs>
      </w:pPr>
    </w:p>
    <w:p w:rsidR="00A527EE" w:rsidRPr="00B44FDC" w:rsidRDefault="00A527EE" w:rsidP="00A527EE">
      <w:pPr>
        <w:tabs>
          <w:tab w:val="left" w:pos="6225"/>
        </w:tabs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Протокол № ___ от_______________ 20__ г.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____________________</w:t>
      </w: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rFonts w:ascii="Times New Roman" w:hAnsi="Times New Roman" w:cs="Times New Roman"/>
          <w:sz w:val="28"/>
          <w:szCs w:val="28"/>
        </w:rPr>
      </w:pPr>
      <w:r w:rsidRPr="00F32340">
        <w:rPr>
          <w:rFonts w:ascii="Times New Roman" w:hAnsi="Times New Roman" w:cs="Times New Roman"/>
          <w:sz w:val="28"/>
          <w:szCs w:val="28"/>
        </w:rPr>
        <w:t>Рассм</w:t>
      </w:r>
      <w:r w:rsidR="00F32340" w:rsidRPr="00F32340">
        <w:rPr>
          <w:rFonts w:ascii="Times New Roman" w:hAnsi="Times New Roman" w:cs="Times New Roman"/>
          <w:sz w:val="28"/>
          <w:szCs w:val="28"/>
        </w:rPr>
        <w:t>отрено на заседании предметно-цикловой</w:t>
      </w:r>
      <w:r w:rsidRPr="00F3234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A527EE" w:rsidRPr="00F32340" w:rsidRDefault="00A527EE" w:rsidP="00A527EE">
      <w:pPr>
        <w:rPr>
          <w:rFonts w:ascii="Times New Roman" w:hAnsi="Times New Roman" w:cs="Times New Roman"/>
          <w:sz w:val="28"/>
          <w:szCs w:val="28"/>
        </w:rPr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Протокол № ___ от_______________ 20__ г.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Председатель</w:t>
      </w:r>
      <w:r w:rsidR="003569DA">
        <w:rPr>
          <w:rStyle w:val="FontStyle11"/>
          <w:sz w:val="28"/>
          <w:szCs w:val="28"/>
        </w:rPr>
        <w:t xml:space="preserve"> </w:t>
      </w:r>
      <w:r w:rsidR="00F32340" w:rsidRPr="00F32340">
        <w:rPr>
          <w:sz w:val="28"/>
          <w:szCs w:val="28"/>
        </w:rPr>
        <w:t>предметно-</w:t>
      </w:r>
      <w:r w:rsidRPr="00F32340">
        <w:rPr>
          <w:sz w:val="28"/>
          <w:szCs w:val="28"/>
        </w:rPr>
        <w:t xml:space="preserve"> </w:t>
      </w:r>
      <w:r w:rsidR="0030103E" w:rsidRPr="00F32340">
        <w:rPr>
          <w:sz w:val="28"/>
          <w:szCs w:val="28"/>
        </w:rPr>
        <w:t>цикловой</w:t>
      </w:r>
      <w:r w:rsidRPr="00F32340">
        <w:rPr>
          <w:sz w:val="28"/>
          <w:szCs w:val="28"/>
        </w:rPr>
        <w:t xml:space="preserve"> комиссии</w:t>
      </w: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sz w:val="28"/>
          <w:szCs w:val="28"/>
        </w:rPr>
      </w:pPr>
      <w:r w:rsidRPr="00F32340">
        <w:rPr>
          <w:sz w:val="28"/>
          <w:szCs w:val="28"/>
        </w:rPr>
        <w:t>______________________</w:t>
      </w:r>
    </w:p>
    <w:p w:rsidR="00A527EE" w:rsidRDefault="00A527EE" w:rsidP="00A527EE">
      <w:pPr>
        <w:spacing w:line="360" w:lineRule="auto"/>
        <w:jc w:val="center"/>
        <w:rPr>
          <w:b/>
          <w:sz w:val="28"/>
          <w:szCs w:val="28"/>
        </w:rPr>
      </w:pPr>
    </w:p>
    <w:p w:rsidR="00A527EE" w:rsidRDefault="00F32340" w:rsidP="00A527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527EE" w:rsidRDefault="00A527EE" w:rsidP="00A527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7EE" w:rsidRPr="00A527EE" w:rsidRDefault="00A527EE" w:rsidP="00A527E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A527EE" w:rsidRPr="00A9177E" w:rsidRDefault="00A527EE" w:rsidP="00A527EE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27EE" w:rsidRDefault="00A527EE" w:rsidP="00A527EE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</w:t>
      </w:r>
      <w:r w:rsidR="00E8665C">
        <w:rPr>
          <w:rFonts w:ascii="Times New Roman" w:hAnsi="Times New Roman" w:cs="Times New Roman"/>
          <w:b/>
          <w:sz w:val="28"/>
          <w:szCs w:val="28"/>
        </w:rPr>
        <w:t>РЕБОВАНИЯ К ИТОГОВОЙ КОНТРОЛЬНОЙ РАБОТЕ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27EE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E8665C">
      <w:pPr>
        <w:pStyle w:val="a4"/>
        <w:ind w:left="709" w:hanging="28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ДИСЦИПЛИНЫ.</w:t>
      </w:r>
    </w:p>
    <w:p w:rsidR="00A527EE" w:rsidRPr="004B1335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="0030103E">
        <w:rPr>
          <w:rFonts w:ascii="Times New Roman" w:hAnsi="Times New Roman" w:cs="Times New Roman"/>
          <w:b/>
          <w:sz w:val="28"/>
          <w:szCs w:val="28"/>
        </w:rPr>
        <w:t>ТИЧЕСКОГО 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ДИСЦИПЛИНЫ.</w:t>
      </w:r>
    </w:p>
    <w:p w:rsidR="00A527EE" w:rsidRPr="004B1335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Pr="003D1766" w:rsidRDefault="00A527EE" w:rsidP="00A527EE">
      <w:pPr>
        <w:pStyle w:val="a4"/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bookmarkStart w:id="1" w:name="_Toc316860036"/>
    </w:p>
    <w:p w:rsidR="00A527EE" w:rsidRDefault="00A527EE" w:rsidP="00A527EE"/>
    <w:p w:rsidR="00A527EE" w:rsidRDefault="00A527EE" w:rsidP="00A527EE"/>
    <w:p w:rsidR="00A527EE" w:rsidRDefault="00A527EE" w:rsidP="00A527EE">
      <w:pPr>
        <w:rPr>
          <w:b/>
        </w:rPr>
      </w:pPr>
    </w:p>
    <w:p w:rsidR="00A527EE" w:rsidRDefault="00A527EE" w:rsidP="00A527EE">
      <w:pPr>
        <w:rPr>
          <w:b/>
        </w:rPr>
      </w:pPr>
    </w:p>
    <w:p w:rsidR="00A527EE" w:rsidRPr="004109E3" w:rsidRDefault="00A527EE" w:rsidP="00A527EE">
      <w:pPr>
        <w:rPr>
          <w:b/>
        </w:rPr>
      </w:pPr>
    </w:p>
    <w:p w:rsidR="00A527EE" w:rsidRPr="003B422F" w:rsidRDefault="00A527EE" w:rsidP="00A527EE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1"/>
    <w:p w:rsidR="00A527EE" w:rsidRDefault="00A527EE" w:rsidP="00A527EE">
      <w:pPr>
        <w:pStyle w:val="a4"/>
        <w:rPr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1B46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дисциплины «Основы электротехники»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  <w:r w:rsidR="0030103E">
        <w:rPr>
          <w:rFonts w:ascii="Times New Roman" w:hAnsi="Times New Roman" w:cs="Times New Roman"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527EE">
        <w:rPr>
          <w:rFonts w:ascii="Times New Roman" w:hAnsi="Times New Roman" w:cs="Times New Roman"/>
          <w:sz w:val="28"/>
          <w:szCs w:val="28"/>
        </w:rPr>
        <w:t>Основы электротехники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27EE" w:rsidRDefault="00A527EE" w:rsidP="00A527EE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A527EE" w:rsidRPr="00355B09" w:rsidRDefault="00A527EE" w:rsidP="001B4619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Результатом освоения дисциплины является   </w:t>
      </w:r>
    </w:p>
    <w:p w:rsidR="00A527EE" w:rsidRDefault="00A527EE" w:rsidP="00A527EE">
      <w:pPr>
        <w:pStyle w:val="a4"/>
        <w:jc w:val="both"/>
        <w:rPr>
          <w:i/>
          <w:iCs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960"/>
        <w:gridCol w:w="1780"/>
        <w:gridCol w:w="420"/>
        <w:gridCol w:w="1660"/>
        <w:gridCol w:w="1300"/>
      </w:tblGrid>
      <w:tr w:rsidR="001B4619" w:rsidRPr="001B4619" w:rsidTr="00BB460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9"/>
                <w:sz w:val="28"/>
                <w:szCs w:val="28"/>
              </w:rPr>
              <w:t>Код</w:t>
            </w:r>
          </w:p>
        </w:tc>
        <w:tc>
          <w:tcPr>
            <w:tcW w:w="29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780" w:type="dxa"/>
            <w:tcBorders>
              <w:top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  <w:tc>
          <w:tcPr>
            <w:tcW w:w="13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313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9"/>
                <w:sz w:val="28"/>
                <w:szCs w:val="28"/>
              </w:rPr>
              <w:t>ПК, ОК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68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ОК1-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читать электрические</w:t>
            </w:r>
          </w:p>
        </w:tc>
        <w:tc>
          <w:tcPr>
            <w:tcW w:w="3860" w:type="dxa"/>
            <w:gridSpan w:val="3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основы электротехники;</w:t>
            </w: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7"/>
                <w:sz w:val="28"/>
                <w:szCs w:val="28"/>
              </w:rPr>
              <w:t>ОК7,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схемы;</w:t>
            </w:r>
          </w:p>
        </w:tc>
        <w:tc>
          <w:tcPr>
            <w:tcW w:w="178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устройство</w:t>
            </w:r>
          </w:p>
        </w:tc>
        <w:tc>
          <w:tcPr>
            <w:tcW w:w="42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66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5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принцип</w:t>
            </w: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</w:tc>
      </w:tr>
      <w:tr w:rsidR="001B4619" w:rsidRPr="001B4619" w:rsidTr="00BB460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ПК-2.1,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вести оперативный учет</w:t>
            </w:r>
          </w:p>
        </w:tc>
        <w:tc>
          <w:tcPr>
            <w:tcW w:w="5160" w:type="dxa"/>
            <w:gridSpan w:val="4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электрических машин и трансформаторов;</w:t>
            </w:r>
          </w:p>
        </w:tc>
      </w:tr>
      <w:tr w:rsidR="001B4619" w:rsidRPr="001B4619" w:rsidTr="00BB460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ПК3.5,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работы энергетических</w:t>
            </w:r>
          </w:p>
        </w:tc>
        <w:tc>
          <w:tcPr>
            <w:tcW w:w="5160" w:type="dxa"/>
            <w:gridSpan w:val="4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устройство и принцип действия аппаратуры</w:t>
            </w:r>
          </w:p>
        </w:tc>
      </w:tr>
      <w:tr w:rsidR="001B4619" w:rsidRPr="001B4619" w:rsidTr="00BB460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ПК4.1,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установок</w:t>
            </w:r>
          </w:p>
        </w:tc>
        <w:tc>
          <w:tcPr>
            <w:tcW w:w="3860" w:type="dxa"/>
            <w:gridSpan w:val="3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управления электроустановками.</w:t>
            </w: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7"/>
                <w:sz w:val="28"/>
                <w:szCs w:val="28"/>
              </w:rPr>
              <w:t>ПК4.2</w:t>
            </w:r>
          </w:p>
        </w:tc>
        <w:tc>
          <w:tcPr>
            <w:tcW w:w="29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27EE" w:rsidRDefault="00A527EE" w:rsidP="00A527EE">
      <w:pPr>
        <w:pStyle w:val="a4"/>
        <w:jc w:val="both"/>
        <w:rPr>
          <w:i/>
          <w:iCs/>
          <w:sz w:val="20"/>
          <w:szCs w:val="20"/>
        </w:rPr>
      </w:pPr>
    </w:p>
    <w:p w:rsidR="00A527EE" w:rsidRDefault="00A527EE" w:rsidP="00A527E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</w:t>
      </w:r>
      <w:r w:rsidR="00E8665C">
        <w:rPr>
          <w:rFonts w:ascii="Times New Roman" w:hAnsi="Times New Roman" w:cs="Times New Roman"/>
          <w:b/>
          <w:sz w:val="28"/>
          <w:szCs w:val="28"/>
        </w:rPr>
        <w:t>Н</w:t>
      </w:r>
      <w:r w:rsidR="003569DA">
        <w:rPr>
          <w:rFonts w:ascii="Times New Roman" w:hAnsi="Times New Roman" w:cs="Times New Roman"/>
          <w:b/>
          <w:sz w:val="28"/>
          <w:szCs w:val="28"/>
        </w:rPr>
        <w:t>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27EE" w:rsidRPr="004109E3" w:rsidRDefault="003569DA" w:rsidP="003569DA">
      <w:pPr>
        <w:pStyle w:val="a4"/>
        <w:ind w:left="360" w:firstLine="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второго </w:t>
      </w:r>
      <w:r w:rsidR="00A527EE">
        <w:rPr>
          <w:rFonts w:ascii="Times New Roman" w:hAnsi="Times New Roman" w:cs="Times New Roman"/>
          <w:sz w:val="28"/>
          <w:szCs w:val="28"/>
        </w:rPr>
        <w:t xml:space="preserve"> семестра преду</w:t>
      </w:r>
      <w:r>
        <w:rPr>
          <w:rFonts w:ascii="Times New Roman" w:hAnsi="Times New Roman" w:cs="Times New Roman"/>
          <w:sz w:val="28"/>
          <w:szCs w:val="28"/>
        </w:rPr>
        <w:t>смотрен дифференцированный зачет</w:t>
      </w:r>
      <w:r w:rsidR="00A527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ДЗ проводится в форме контрольной работы.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>О</w:t>
      </w:r>
      <w:r w:rsidR="00E8665C">
        <w:rPr>
          <w:rFonts w:ascii="Times New Roman" w:hAnsi="Times New Roman" w:cs="Times New Roman"/>
          <w:sz w:val="28"/>
          <w:szCs w:val="28"/>
        </w:rPr>
        <w:t>ценка итоговой контрольной работы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="00C826EB">
        <w:rPr>
          <w:rFonts w:ascii="Times New Roman" w:hAnsi="Times New Roman" w:cs="Times New Roman"/>
          <w:sz w:val="28"/>
          <w:szCs w:val="28"/>
        </w:rPr>
        <w:t xml:space="preserve">состоит из </w:t>
      </w:r>
      <w:r>
        <w:rPr>
          <w:rFonts w:ascii="Times New Roman" w:hAnsi="Times New Roman" w:cs="Times New Roman"/>
          <w:sz w:val="28"/>
          <w:szCs w:val="28"/>
        </w:rPr>
        <w:t>рез</w:t>
      </w:r>
      <w:r w:rsidR="00E8665C">
        <w:rPr>
          <w:rFonts w:ascii="Times New Roman" w:hAnsi="Times New Roman" w:cs="Times New Roman"/>
          <w:sz w:val="28"/>
          <w:szCs w:val="28"/>
        </w:rPr>
        <w:t>ультатов текущей успеваемости (4</w:t>
      </w:r>
      <w:r>
        <w:rPr>
          <w:rFonts w:ascii="Times New Roman" w:hAnsi="Times New Roman" w:cs="Times New Roman"/>
          <w:sz w:val="28"/>
          <w:szCs w:val="28"/>
        </w:rPr>
        <w:t>0%),</w:t>
      </w:r>
      <w:r w:rsidR="007D5BD3">
        <w:rPr>
          <w:rFonts w:ascii="Times New Roman" w:hAnsi="Times New Roman" w:cs="Times New Roman"/>
          <w:sz w:val="28"/>
          <w:szCs w:val="28"/>
        </w:rPr>
        <w:t>результата решения кроссворда (20%),</w:t>
      </w:r>
      <w:r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7D5BD3">
        <w:rPr>
          <w:rFonts w:ascii="Times New Roman" w:hAnsi="Times New Roman" w:cs="Times New Roman"/>
          <w:sz w:val="28"/>
          <w:szCs w:val="28"/>
        </w:rPr>
        <w:t>а решения практической</w:t>
      </w:r>
      <w:r w:rsidR="00E8665C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7D5BD3">
        <w:rPr>
          <w:rFonts w:ascii="Times New Roman" w:hAnsi="Times New Roman" w:cs="Times New Roman"/>
          <w:sz w:val="28"/>
          <w:szCs w:val="28"/>
        </w:rPr>
        <w:t>и (2</w:t>
      </w:r>
      <w:r>
        <w:rPr>
          <w:rFonts w:ascii="Times New Roman" w:hAnsi="Times New Roman" w:cs="Times New Roman"/>
          <w:sz w:val="28"/>
          <w:szCs w:val="28"/>
        </w:rPr>
        <w:t>0%), результата о</w:t>
      </w:r>
      <w:r w:rsidR="00E8665C">
        <w:rPr>
          <w:rFonts w:ascii="Times New Roman" w:hAnsi="Times New Roman" w:cs="Times New Roman"/>
          <w:sz w:val="28"/>
          <w:szCs w:val="28"/>
        </w:rPr>
        <w:t>твета на теоретический вопрос (2</w:t>
      </w:r>
      <w:r>
        <w:rPr>
          <w:rFonts w:ascii="Times New Roman" w:hAnsi="Times New Roman" w:cs="Times New Roman"/>
          <w:sz w:val="28"/>
          <w:szCs w:val="28"/>
        </w:rPr>
        <w:t>0%)</w:t>
      </w:r>
    </w:p>
    <w:p w:rsidR="00A527EE" w:rsidRPr="00DC2D76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527EE" w:rsidRPr="004B1335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A527EE" w:rsidRDefault="00E8665C" w:rsidP="001B46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3.1.1. Письменный</w:t>
      </w:r>
      <w:r w:rsidR="00A527EE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1B4619">
        <w:rPr>
          <w:rFonts w:ascii="Times New Roman" w:hAnsi="Times New Roman" w:cs="Times New Roman"/>
          <w:b/>
          <w:sz w:val="28"/>
          <w:szCs w:val="28"/>
        </w:rPr>
        <w:t xml:space="preserve">твет на теоретический вопрос. </w:t>
      </w:r>
      <w:r w:rsidR="00A527EE" w:rsidRPr="004109E3">
        <w:rPr>
          <w:rFonts w:ascii="Times New Roman" w:hAnsi="Times New Roman" w:cs="Times New Roman"/>
          <w:sz w:val="28"/>
          <w:szCs w:val="28"/>
        </w:rPr>
        <w:t>Для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="00A527EE"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 w:rsidR="00A527EE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32766E">
        <w:rPr>
          <w:rFonts w:ascii="Times New Roman" w:hAnsi="Times New Roman" w:cs="Times New Roman"/>
          <w:sz w:val="28"/>
          <w:szCs w:val="28"/>
        </w:rPr>
        <w:t>дисциплины «Основы электротехники</w:t>
      </w:r>
      <w:r w:rsidR="00A527EE">
        <w:rPr>
          <w:rFonts w:ascii="Times New Roman" w:hAnsi="Times New Roman" w:cs="Times New Roman"/>
          <w:sz w:val="28"/>
          <w:szCs w:val="28"/>
        </w:rPr>
        <w:t>»:</w:t>
      </w:r>
    </w:p>
    <w:p w:rsidR="0032766E" w:rsidRPr="002D0194" w:rsidRDefault="001B4619" w:rsidP="0032766E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1.Электрическое и магнитное поле</w:t>
      </w:r>
      <w:r w:rsidR="0032766E" w:rsidRPr="002D0194">
        <w:rPr>
          <w:rFonts w:ascii="Times New Roman" w:hAnsi="Times New Roman" w:cs="Times New Roman"/>
          <w:i/>
          <w:sz w:val="28"/>
          <w:szCs w:val="28"/>
        </w:rPr>
        <w:t>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1. 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Электрическое поле и его характеристики. Проводники и диэлектрики.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2. 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Электрическая емкость. Конденсаторы.</w:t>
      </w:r>
    </w:p>
    <w:p w:rsidR="001B4619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3.  </w:t>
      </w:r>
      <w:r w:rsidR="001B4619" w:rsidRPr="002D0194">
        <w:rPr>
          <w:rFonts w:ascii="Times New Roman" w:hAnsi="Times New Roman" w:cs="Times New Roman"/>
          <w:sz w:val="28"/>
          <w:szCs w:val="28"/>
        </w:rPr>
        <w:t>Магнитное поле и его характеристики. Законы магнитного поля.</w:t>
      </w:r>
    </w:p>
    <w:p w:rsidR="001B4619" w:rsidRPr="002D0194" w:rsidRDefault="001B4619" w:rsidP="001B461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2. Постоянный электрический ток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3"/>
          <w:sz w:val="28"/>
          <w:szCs w:val="28"/>
        </w:rPr>
      </w:pPr>
      <w:r w:rsidRPr="002D0194">
        <w:rPr>
          <w:rFonts w:ascii="Times New Roman" w:hAnsi="Times New Roman" w:cs="Times New Roman"/>
          <w:spacing w:val="3"/>
          <w:sz w:val="28"/>
          <w:szCs w:val="28"/>
        </w:rPr>
        <w:t xml:space="preserve">4. 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Электрический ток, параметры тока. Электрическая цепь. Резисторы. Виды соединения резисторов.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pacing w:val="3"/>
          <w:sz w:val="28"/>
          <w:szCs w:val="28"/>
        </w:rPr>
        <w:t xml:space="preserve">5. </w:t>
      </w:r>
      <w:r w:rsidR="001B4619" w:rsidRPr="002D0194">
        <w:rPr>
          <w:rFonts w:ascii="Times New Roman" w:hAnsi="Times New Roman" w:cs="Times New Roman"/>
          <w:sz w:val="28"/>
          <w:szCs w:val="28"/>
        </w:rPr>
        <w:t>Законы Ома для участка цепи и полной цепи. Законы Кирхгофа.</w:t>
      </w:r>
    </w:p>
    <w:p w:rsidR="001B4619" w:rsidRPr="002D0194" w:rsidRDefault="001B4619" w:rsidP="001B461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pacing w:val="3"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3. Переменный электрический ток.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6. </w:t>
      </w:r>
      <w:r w:rsidR="001B4619" w:rsidRPr="002D0194">
        <w:rPr>
          <w:rFonts w:ascii="Times New Roman" w:hAnsi="Times New Roman" w:cs="Times New Roman"/>
          <w:sz w:val="28"/>
          <w:szCs w:val="28"/>
        </w:rPr>
        <w:t>Понятие переменного тока, его параметры, уравнения, графики и векторные диаграммы.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5"/>
          <w:sz w:val="28"/>
          <w:szCs w:val="28"/>
        </w:rPr>
      </w:pPr>
      <w:r w:rsidRPr="002D0194">
        <w:rPr>
          <w:rFonts w:ascii="Times New Roman" w:hAnsi="Times New Roman" w:cs="Times New Roman"/>
          <w:spacing w:val="5"/>
          <w:sz w:val="28"/>
          <w:szCs w:val="28"/>
        </w:rPr>
        <w:lastRenderedPageBreak/>
        <w:t xml:space="preserve">7.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Электрические  цепи  переменного  тока  с  активным,  индуктивным  и  ёмкостным сопротивлением.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8.  </w:t>
      </w:r>
      <w:r w:rsidR="001B4619" w:rsidRPr="002D0194">
        <w:rPr>
          <w:rFonts w:ascii="Times New Roman" w:hAnsi="Times New Roman" w:cs="Times New Roman"/>
          <w:sz w:val="28"/>
          <w:szCs w:val="28"/>
        </w:rPr>
        <w:t>Трёхфазная система. Соединение «звездой» и «треугольником».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9.  </w:t>
      </w:r>
      <w:r w:rsidR="001B4619" w:rsidRPr="002D0194">
        <w:rPr>
          <w:rFonts w:ascii="Times New Roman" w:hAnsi="Times New Roman" w:cs="Times New Roman"/>
          <w:sz w:val="28"/>
          <w:szCs w:val="28"/>
        </w:rPr>
        <w:t>Соединение «звездой» и «треугольником». Фазные и линейные напряжения и токи.</w:t>
      </w:r>
    </w:p>
    <w:p w:rsidR="001B4619" w:rsidRPr="002D0194" w:rsidRDefault="001B4619" w:rsidP="001B461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4. Электрические машины и трансформаторы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10. </w:t>
      </w:r>
      <w:r w:rsidR="001B4619" w:rsidRPr="002D0194">
        <w:rPr>
          <w:rFonts w:ascii="Times New Roman" w:hAnsi="Times New Roman" w:cs="Times New Roman"/>
          <w:sz w:val="28"/>
          <w:szCs w:val="28"/>
        </w:rPr>
        <w:t>Классификация и назначение и области применения электрических машин.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11.</w:t>
      </w:r>
      <w:r w:rsidRPr="002D019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B4619" w:rsidRPr="002D0194">
        <w:rPr>
          <w:rFonts w:ascii="Times New Roman" w:hAnsi="Times New Roman" w:cs="Times New Roman"/>
          <w:sz w:val="28"/>
          <w:szCs w:val="28"/>
        </w:rPr>
        <w:t>Устройство, принцип действия однофазных и трёхфазных трансформаторов.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12. </w:t>
      </w:r>
      <w:r w:rsidR="001B4619" w:rsidRPr="002D0194">
        <w:rPr>
          <w:rFonts w:ascii="Times New Roman" w:hAnsi="Times New Roman" w:cs="Times New Roman"/>
          <w:sz w:val="28"/>
          <w:szCs w:val="28"/>
        </w:rPr>
        <w:t>Устройство и принцип действия электрических машин постоянного тока.</w:t>
      </w:r>
    </w:p>
    <w:p w:rsidR="0032766E" w:rsidRPr="002D0194" w:rsidRDefault="0032766E" w:rsidP="002D019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13.</w:t>
      </w:r>
      <w:r w:rsidR="001B4619" w:rsidRPr="002D0194">
        <w:rPr>
          <w:rFonts w:ascii="Times New Roman" w:hAnsi="Times New Roman" w:cs="Times New Roman"/>
          <w:sz w:val="28"/>
          <w:szCs w:val="28"/>
        </w:rPr>
        <w:t xml:space="preserve"> Схемы включения, характеристики и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область применения генераторов и двигателей постоянного тока.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14.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Устройство, принцип действия, область применения и основные характеристики асинхронных и синхронных двигателей.</w:t>
      </w:r>
    </w:p>
    <w:p w:rsidR="002D0194" w:rsidRPr="002D0194" w:rsidRDefault="002D0194" w:rsidP="002D0194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5. Электрооборудование строительных площадок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15.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Виды и назначение сварки. Сварочные аппараты постоянного и переменного тока.</w:t>
      </w:r>
    </w:p>
    <w:p w:rsidR="0032766E" w:rsidRPr="002D0194" w:rsidRDefault="0032766E" w:rsidP="0032766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16. </w:t>
      </w:r>
      <w:r w:rsidR="002D0194" w:rsidRPr="002D0194">
        <w:rPr>
          <w:rFonts w:ascii="Times New Roman" w:hAnsi="Times New Roman" w:cs="Times New Roman"/>
          <w:sz w:val="28"/>
          <w:szCs w:val="28"/>
        </w:rPr>
        <w:t>Классификация, основные типы, устройство сварочных трансформаторов.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17. 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Основное и вспомогательное  электрооборудование  грузоподъемных  машин.  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18. </w:t>
      </w:r>
      <w:r w:rsidR="002D0194" w:rsidRPr="002D0194">
        <w:rPr>
          <w:rFonts w:ascii="Times New Roman" w:hAnsi="Times New Roman" w:cs="Times New Roman"/>
          <w:sz w:val="28"/>
          <w:szCs w:val="28"/>
        </w:rPr>
        <w:t>Особенности  работы электрооборудования   строительных   кранов   и   подъемников.</w:t>
      </w:r>
    </w:p>
    <w:p w:rsidR="002D0194" w:rsidRPr="002D0194" w:rsidRDefault="0032766E" w:rsidP="002D019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19. </w:t>
      </w:r>
      <w:r w:rsidR="002D0194" w:rsidRPr="002D0194">
        <w:rPr>
          <w:rFonts w:ascii="Times New Roman" w:hAnsi="Times New Roman" w:cs="Times New Roman"/>
          <w:sz w:val="28"/>
          <w:szCs w:val="28"/>
        </w:rPr>
        <w:t>.   Классификация электрифицированных ручных машин и электроинструмента по назначению.</w:t>
      </w:r>
    </w:p>
    <w:p w:rsidR="002D0194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20. </w:t>
      </w:r>
      <w:r w:rsidR="002D0194" w:rsidRPr="002D0194">
        <w:rPr>
          <w:rFonts w:ascii="Times New Roman" w:hAnsi="Times New Roman" w:cs="Times New Roman"/>
          <w:sz w:val="28"/>
          <w:szCs w:val="28"/>
        </w:rPr>
        <w:t>Классы изоляции.  Виды  ручного  электрифицированного  инструмента,  используемого  в строительном производстве. Техника безопасности при работе с электрооборудованием.</w:t>
      </w:r>
    </w:p>
    <w:p w:rsidR="002D0194" w:rsidRPr="002D0194" w:rsidRDefault="002D0194" w:rsidP="002D0194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6</w:t>
      </w:r>
      <w:r w:rsidRPr="002D0194">
        <w:rPr>
          <w:rFonts w:ascii="Times New Roman" w:hAnsi="Times New Roman" w:cs="Times New Roman"/>
          <w:i/>
          <w:sz w:val="28"/>
          <w:szCs w:val="28"/>
        </w:rPr>
        <w:t>. Электроснабжение строительной площадки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21. </w:t>
      </w:r>
      <w:r w:rsidR="002D0194" w:rsidRPr="002D0194">
        <w:rPr>
          <w:rFonts w:ascii="Times New Roman" w:hAnsi="Times New Roman" w:cs="Times New Roman"/>
          <w:sz w:val="28"/>
          <w:szCs w:val="28"/>
        </w:rPr>
        <w:t>Основные виды и характеристики источников электрической энергии. Классификация и назначение  трансформаторных  подстанций.</w:t>
      </w:r>
    </w:p>
    <w:p w:rsidR="0032766E" w:rsidRPr="002D0194" w:rsidRDefault="0032766E" w:rsidP="00327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pacing w:val="2"/>
          <w:sz w:val="28"/>
          <w:szCs w:val="28"/>
        </w:rPr>
        <w:t>22.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Распределительные  устройства.  Виды потребителей на строительной площадке.</w:t>
      </w:r>
    </w:p>
    <w:p w:rsidR="0032766E" w:rsidRPr="002D0194" w:rsidRDefault="0032766E" w:rsidP="00327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z w:val="28"/>
          <w:szCs w:val="28"/>
        </w:rPr>
        <w:t>23.</w:t>
      </w:r>
      <w:r w:rsidRPr="002D01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Схемы электроснабжения на строительной площадке. Электрические сети на строительной площадке, особенности эксплуатации.</w:t>
      </w:r>
    </w:p>
    <w:p w:rsidR="0032766E" w:rsidRPr="002D0194" w:rsidRDefault="0032766E" w:rsidP="00327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24. </w:t>
      </w:r>
      <w:r w:rsidR="002D0194" w:rsidRPr="002D0194">
        <w:rPr>
          <w:rFonts w:ascii="Times New Roman" w:hAnsi="Times New Roman" w:cs="Times New Roman"/>
          <w:sz w:val="28"/>
          <w:szCs w:val="28"/>
        </w:rPr>
        <w:t>Основные требования  к  проводникам  электрической сети.  Виды освещения.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502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25.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Классификация, основные характеристики, область применения и типы светильников и ламп.</w:t>
      </w:r>
    </w:p>
    <w:p w:rsidR="002D0194" w:rsidRPr="002D0194" w:rsidRDefault="002D0194" w:rsidP="002D0194">
      <w:pPr>
        <w:shd w:val="clear" w:color="auto" w:fill="FFFFFF"/>
        <w:spacing w:after="0" w:line="240" w:lineRule="auto"/>
        <w:ind w:left="360" w:hanging="502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7</w:t>
      </w:r>
      <w:r w:rsidRPr="002D0194">
        <w:rPr>
          <w:rFonts w:ascii="Times New Roman" w:hAnsi="Times New Roman" w:cs="Times New Roman"/>
          <w:i/>
          <w:sz w:val="28"/>
          <w:szCs w:val="28"/>
        </w:rPr>
        <w:t>. Электробезопасность на строительной площадке</w:t>
      </w:r>
    </w:p>
    <w:p w:rsidR="0032766E" w:rsidRPr="002D0194" w:rsidRDefault="0032766E" w:rsidP="0032766E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26. </w:t>
      </w:r>
      <w:r w:rsidR="002D0194" w:rsidRPr="002D0194">
        <w:rPr>
          <w:rFonts w:ascii="Times New Roman" w:hAnsi="Times New Roman" w:cs="Times New Roman"/>
          <w:sz w:val="28"/>
          <w:szCs w:val="28"/>
        </w:rPr>
        <w:t>Действие электрического тока на человека, опасные значения  тока  и  напряжения.</w:t>
      </w:r>
    </w:p>
    <w:p w:rsidR="0032766E" w:rsidRPr="002D0194" w:rsidRDefault="0032766E" w:rsidP="002D0194">
      <w:pPr>
        <w:shd w:val="clear" w:color="auto" w:fill="FFFFFF"/>
        <w:spacing w:after="0" w:line="240" w:lineRule="auto"/>
        <w:ind w:left="360" w:right="2074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27.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Классификация условий работы по </w:t>
      </w:r>
      <w:r w:rsidR="00A64317">
        <w:rPr>
          <w:rFonts w:ascii="Times New Roman" w:hAnsi="Times New Roman" w:cs="Times New Roman"/>
          <w:sz w:val="28"/>
          <w:szCs w:val="28"/>
        </w:rPr>
        <w:t xml:space="preserve">степени </w:t>
      </w:r>
      <w:r w:rsidR="002D0194" w:rsidRPr="002D0194">
        <w:rPr>
          <w:rFonts w:ascii="Times New Roman" w:hAnsi="Times New Roman" w:cs="Times New Roman"/>
          <w:sz w:val="28"/>
          <w:szCs w:val="28"/>
        </w:rPr>
        <w:t>электробезопасности,  мероприятия  по обеспечения безопасного ведения работ с электроустановками.</w:t>
      </w:r>
    </w:p>
    <w:p w:rsidR="002D0194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8"/>
          <w:sz w:val="28"/>
          <w:szCs w:val="28"/>
        </w:rPr>
      </w:pPr>
      <w:r w:rsidRPr="002D0194">
        <w:rPr>
          <w:rFonts w:ascii="Times New Roman" w:hAnsi="Times New Roman" w:cs="Times New Roman"/>
          <w:spacing w:val="5"/>
          <w:sz w:val="28"/>
          <w:szCs w:val="28"/>
        </w:rPr>
        <w:t>28.</w:t>
      </w:r>
      <w:r w:rsidRPr="002D0194">
        <w:rPr>
          <w:rFonts w:ascii="Times New Roman" w:hAnsi="Times New Roman" w:cs="Times New Roman"/>
          <w:sz w:val="28"/>
          <w:szCs w:val="28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Назначение, виды и</w:t>
      </w:r>
      <w:r w:rsidR="002D0194" w:rsidRPr="002D019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область применения  защитных  средств. Классификация и  назначение  заземлителей.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pacing w:val="8"/>
          <w:sz w:val="28"/>
          <w:szCs w:val="28"/>
        </w:rPr>
        <w:t>29.</w:t>
      </w:r>
      <w:r w:rsidRPr="002D0194">
        <w:rPr>
          <w:rFonts w:ascii="Times New Roman" w:hAnsi="Times New Roman" w:cs="Times New Roman"/>
          <w:sz w:val="28"/>
          <w:szCs w:val="28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Назначение  и  принцип  действия  заземления,  зануления  и  устройств  защитного отключения. Основные приёмы оказания первой помощи при поражении электрическим током.</w:t>
      </w:r>
    </w:p>
    <w:p w:rsidR="00A527EE" w:rsidRPr="00355B09" w:rsidRDefault="00A527EE" w:rsidP="00A527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3.2.Критерии оценки.</w:t>
      </w:r>
    </w:p>
    <w:p w:rsidR="00A527EE" w:rsidRPr="003D1766" w:rsidRDefault="007D5BD3" w:rsidP="00A527EE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3.2.1 В случае письменных</w:t>
      </w:r>
      <w:r w:rsidR="00A527EE">
        <w:rPr>
          <w:rFonts w:ascii="Times New Roman" w:hAnsi="Times New Roman" w:cs="Times New Roman"/>
          <w:b/>
          <w:sz w:val="28"/>
          <w:szCs w:val="28"/>
        </w:rPr>
        <w:t xml:space="preserve"> ответов на теоретические вопросы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</w:t>
      </w:r>
      <w:r w:rsidR="0030103E">
        <w:rPr>
          <w:rFonts w:ascii="Times New Roman" w:hAnsi="Times New Roman" w:cs="Times New Roman"/>
          <w:sz w:val="28"/>
          <w:szCs w:val="28"/>
        </w:rPr>
        <w:t xml:space="preserve">лубокого анализа сути вопроса; </w:t>
      </w:r>
      <w:r>
        <w:rPr>
          <w:rFonts w:ascii="Times New Roman" w:hAnsi="Times New Roman" w:cs="Times New Roman"/>
          <w:sz w:val="28"/>
          <w:szCs w:val="28"/>
        </w:rPr>
        <w:t>«3» -  поверхностный</w:t>
      </w:r>
      <w:r w:rsidR="0030103E">
        <w:rPr>
          <w:rFonts w:ascii="Times New Roman" w:hAnsi="Times New Roman" w:cs="Times New Roman"/>
          <w:sz w:val="28"/>
          <w:szCs w:val="28"/>
        </w:rPr>
        <w:t xml:space="preserve"> ответ на поставленный вопрос; </w:t>
      </w:r>
      <w:r>
        <w:rPr>
          <w:rFonts w:ascii="Times New Roman" w:hAnsi="Times New Roman" w:cs="Times New Roman"/>
          <w:sz w:val="28"/>
          <w:szCs w:val="28"/>
        </w:rPr>
        <w:t>«2» - отсутствие ответа(0%)</w:t>
      </w:r>
    </w:p>
    <w:p w:rsidR="00F96E3C" w:rsidRDefault="00F96E3C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F96E3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Pr="004B1335">
        <w:rPr>
          <w:rFonts w:ascii="Times New Roman" w:hAnsi="Times New Roman" w:cs="Times New Roman"/>
          <w:b/>
          <w:sz w:val="28"/>
          <w:szCs w:val="28"/>
        </w:rPr>
        <w:t>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7D5BD3" w:rsidRPr="007D5BD3" w:rsidRDefault="00F96E3C" w:rsidP="007D5BD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3.3.1. Задание в форме кроссворда.</w:t>
      </w: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D5BD3" w:rsidRDefault="00F96E3C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Кроссворд по теме « Электрическое поле»</w:t>
      </w:r>
    </w:p>
    <w:p w:rsidR="00F96E3C" w:rsidRPr="007D5BD3" w:rsidRDefault="00F96E3C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Задание: в пустые клетки кроссворда вписать слова, первые буквы которых дают слово КОНДЕНСАТОР.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915057" cy="2372056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7FE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057" cy="2372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981741" cy="279121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8B18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741" cy="279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К–французский физик, установивший закон взаимодействия заряженных тел;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О–один из проводников конденсатора;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Н–металл, проводник;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Д–сдвинутые и одновременно связанные друг с другом частицы атома;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Е-способность проводника накапливать заряд;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Н-разность потенциалов двух точек цепи;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С-твердый диэлектрик;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А-элементарная частица;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Т-направленное движение заряженных частиц;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О-полупроводник, применяется для пайки;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Р-процесс, сопровождающийся снижением напряжения на зажимах конденсатора</w:t>
      </w:r>
    </w:p>
    <w:p w:rsidR="00A527EE" w:rsidRPr="007D5BD3" w:rsidRDefault="00A527EE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 xml:space="preserve"> Элек</w:t>
      </w:r>
      <w:r>
        <w:rPr>
          <w:rFonts w:ascii="Times New Roman" w:hAnsi="Times New Roman" w:cs="Times New Roman"/>
          <w:sz w:val="28"/>
          <w:szCs w:val="28"/>
        </w:rPr>
        <w:t>трические цепи постоянного тока»</w:t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Задание: пустые клетки кроссворда заполнить по вертикали известными аппаратами, приборами, устройствами и т.д., входящими в электрическую цепь.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05901" cy="3496163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E798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87219" cy="4096322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F1D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7219" cy="409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Электромагнетизм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D5BD3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горизонтали: 1 Единица измерения индуктивности. 2 Устройство, обладающее индуктивностью. 3 Источник постоянного магнитного поля. 4 Силовая характеристика магнитного поля, измеряется в А/м. 5 Устройство для усиления магнитного поля катушки. По вертикали: 6 Одна из характеристик магнитного поля – магнитная…... 7 Явление возникновения ЭДС в проводнике с током. 8 Ферромагнетик. 9 Параметр, откоторого зависит величина электромагнитной силы. 10 Один из полюсов магнита. 11 Для определения направления магнитного поля вокруг катушки с током используют правило…………..руки. 12 Единица измерения магнитной индукции.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067743" cy="3372321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2527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337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68061" cy="3696216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80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061" cy="369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Электрические цепи переменного тока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811061" cy="247684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F90A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1061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Форма графика переменного тока. 2 Сопротивление, в котором электрическая энергия преобразуется в другой вид. 3 Напряжение на индуктивности ……….ток. 4 Одна из функций угла. 5 Единица измерения частоты. 6 Элемент электрической цепи, на котором ток опережает напряжение на 90о . 7 Буквой φ в цепях переменного тока обозначается ………по фазе. 8 Угол между током и напряжением в цепи. По горизонтали: 9 Количество полных изменений переменной величины за 1 секунду. 10 Величина угла между током и напряжением в цепи с активным сопротивлением. 11 Приставка, используемая в СИ. 12 Значение переменного тока, меньшее максимального в 1,41 раза. 13 Сопротивление, в котором электрическая энергия расходуется на создание собственного электрического поля. 14 Максимальное значение переменной величины.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263005" cy="2755900"/>
            <wp:effectExtent l="0" t="0" r="4445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8BE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005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Трехфазные цепи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220694" cy="2953162"/>
            <wp:effectExtent l="0" t="0" r="889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EE81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0694" cy="295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Соединение, при котором конец первой фазы соединен с началом второй, конец второй с началом третьей и т.д. 2 Ток, меньше линейного в 1,73 раза. 3 Одна обмотка генератора. 4 Напряжение между линейным проводом и нулевым. 5 Один из проводов трехфазной линии. 6 Точка соединения трех и более проводов. 7 Единица измерения напряжения. По горизонтали: 8 Что необходимо выполнить при соединении звездой с UЛ и числом 1,73 для определения UФ? 9 Нагрузка, при которой величины сопротивлений в фазах одинаковы. 10 Части фаз, которые соединяют для получения нейтральной точки. 11 Один из проводов трехфазной линии. 12 Сопротивление цепи переменного тока. 13 Соединение, которое является преимущественным в трехфазных системах. 14 Приставка, используемая в СИ. 15 Какое действие необходимо выполнить при соединении треугольником с IФ и числом 1,73 для определения IЛ?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201641" cy="3143689"/>
            <wp:effectExtent l="0" t="0" r="889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9BA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1641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К</w:t>
      </w:r>
      <w:r w:rsidR="007D5BD3">
        <w:rPr>
          <w:rFonts w:ascii="Times New Roman" w:hAnsi="Times New Roman" w:cs="Times New Roman"/>
          <w:sz w:val="28"/>
          <w:szCs w:val="28"/>
        </w:rPr>
        <w:t>россворд по теме «</w:t>
      </w:r>
      <w:r w:rsidRPr="007D5BD3">
        <w:rPr>
          <w:rFonts w:ascii="Times New Roman" w:hAnsi="Times New Roman" w:cs="Times New Roman"/>
          <w:sz w:val="28"/>
          <w:szCs w:val="28"/>
        </w:rPr>
        <w:t>Электрические измерения</w:t>
      </w:r>
      <w:r w:rsidR="007D5BD3"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29744" cy="3086531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454A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744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Материал, используемый для изготовления стрелок электроизмерительных приборов. 2 Тип шкалы. 3 Как должен быть расположен прибор при измерении, если на шкале указан знак ? 4 Элемент устройства успокоителя. 5 Тип катушки прибора электромагнитной системы. По горизонтали: 1 Устройство для фиксации подвижной части. 6 Размер корпуса электроизмерительного прибора. 7 Поверхность с нанесенными делениями. 8 Приборы магнитоэлектрической системы могут работать только в цепях………тока. 9 Материал для изготовления осей и полуосей.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77693" cy="354379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9F0E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7693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Полупроводниковые приборы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610479" cy="3591426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408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Один из электродов тиристора. 2 Процесс перехода иона к нейтральному состоянию. 3 Общее название примеси для получения полупроводника с электронной проводимостью 4 Полупроводниковый прибор с тремя p-n-переходами. 5 Один из электродов диода. По горизонтали: 6 Один из видов проводимости. 7 Наступает при резком повышении обратного тока. 8 Тип транзистора. 9 Общее название примеси для получения полупроводника с дырочной проводимостью. 10 Вещество, полупроводник.</w:t>
      </w:r>
    </w:p>
    <w:p w:rsidR="00F96E3C" w:rsidRDefault="00F96E3C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68008" cy="377242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3E4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8008" cy="377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Default="00F96E3C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63926" w:rsidRDefault="00163926" w:rsidP="0016392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63926" w:rsidRDefault="00163926" w:rsidP="0016392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D5BD3" w:rsidRDefault="007D5BD3" w:rsidP="0016392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3.4.Критерии оценки.</w:t>
      </w:r>
    </w:p>
    <w:p w:rsidR="007D5BD3" w:rsidRPr="003D1766" w:rsidRDefault="007D5BD3" w:rsidP="00163926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163926">
        <w:rPr>
          <w:rFonts w:ascii="Times New Roman" w:hAnsi="Times New Roman" w:cs="Times New Roman"/>
          <w:b/>
          <w:sz w:val="28"/>
          <w:szCs w:val="28"/>
        </w:rPr>
        <w:t>.1 В случае на отгаданный кроссворд.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«5» - 9-10  правильных ответов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«4» - 7,8 правильных ответов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«3» - 5,6 правильных ответов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«2» - меньше 5 правильных ответов</w:t>
      </w:r>
    </w:p>
    <w:p w:rsidR="007D5BD3" w:rsidRDefault="007D5BD3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D5BD3" w:rsidRDefault="007D5BD3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="0030103E">
        <w:rPr>
          <w:rFonts w:ascii="Times New Roman" w:hAnsi="Times New Roman" w:cs="Times New Roman"/>
          <w:b/>
          <w:sz w:val="28"/>
          <w:szCs w:val="28"/>
        </w:rPr>
        <w:t>ТИЧЕСКОГО 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Pr="001569C2" w:rsidRDefault="001569C2" w:rsidP="00156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18"/>
          <w:shd w:val="clear" w:color="auto" w:fill="FFFFFF"/>
        </w:rPr>
      </w:pPr>
      <w:r w:rsidRPr="001569C2">
        <w:rPr>
          <w:rFonts w:ascii="Times New Roman" w:eastAsia="Times New Roman" w:hAnsi="Times New Roman" w:cs="Times New Roman"/>
          <w:b/>
          <w:i/>
          <w:color w:val="000000"/>
          <w:sz w:val="32"/>
          <w:szCs w:val="18"/>
          <w:shd w:val="clear" w:color="auto" w:fill="FFFFFF"/>
        </w:rPr>
        <w:t>Задача</w:t>
      </w:r>
    </w:p>
    <w:p w:rsidR="001569C2" w:rsidRPr="001569C2" w:rsidRDefault="001569C2" w:rsidP="001569C2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24"/>
        </w:rPr>
      </w:pP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Неразветвленная цепь переменного тока содержит активные и реактивные сопротивления. Схема цепи приведена на соответствующем рисунке (схема 6,7). Величины всех сопротивлений и один из дополнительн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ых параметров заданы в таблице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.</w:t>
      </w:r>
    </w:p>
    <w:p w:rsidR="001569C2" w:rsidRPr="001569C2" w:rsidRDefault="001569C2" w:rsidP="001569C2">
      <w:pPr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  <w:r w:rsidRPr="001569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shd w:val="clear" w:color="auto" w:fill="FFFFFF"/>
        </w:rPr>
        <w:t>Определить: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полное сопротивление Z;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напряжение U, приложенное к цепи;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силу тока в цепи 1;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угол сдвига фаз (величину и знак);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активную Р, реактивную Q и полную S мощности, потребляемые цепью.</w:t>
      </w:r>
    </w:p>
    <w:p w:rsidR="001569C2" w:rsidRDefault="001569C2" w:rsidP="001569C2">
      <w:pPr>
        <w:pStyle w:val="a3"/>
        <w:spacing w:after="0" w:line="240" w:lineRule="auto"/>
        <w:ind w:left="1080"/>
        <w:rPr>
          <w:rFonts w:ascii="Times New Roman" w:eastAsia="Times New Roman" w:hAnsi="Times New Roman"/>
          <w:color w:val="000000"/>
          <w:sz w:val="28"/>
          <w:szCs w:val="18"/>
          <w:shd w:val="clear" w:color="auto" w:fill="FFFFFF"/>
          <w:lang w:eastAsia="ru-RU"/>
        </w:rPr>
      </w:pPr>
    </w:p>
    <w:p w:rsidR="001569C2" w:rsidRPr="001569C2" w:rsidRDefault="001569C2" w:rsidP="001569C2">
      <w:pPr>
        <w:pStyle w:val="a3"/>
        <w:spacing w:after="0" w:line="240" w:lineRule="auto"/>
        <w:ind w:left="57" w:hanging="57"/>
        <w:rPr>
          <w:rFonts w:ascii="Times New Roman" w:eastAsia="Times New Roman" w:hAnsi="Times New Roman"/>
          <w:sz w:val="40"/>
          <w:szCs w:val="26"/>
        </w:rPr>
      </w:pPr>
      <w:r w:rsidRPr="001569C2">
        <w:rPr>
          <w:rFonts w:ascii="Times New Roman" w:eastAsia="Times New Roman" w:hAnsi="Times New Roman"/>
          <w:color w:val="000000"/>
          <w:sz w:val="28"/>
          <w:szCs w:val="18"/>
          <w:shd w:val="clear" w:color="auto" w:fill="FFFFFF"/>
          <w:lang w:eastAsia="ru-RU"/>
        </w:rPr>
        <w:t>Начертить в масштабе векторную диаграмму напряжений цепи и подробно объяснить ее построение. Дать определение переменного тока, описать его параметры.</w:t>
      </w:r>
    </w:p>
    <w:p w:rsidR="001569C2" w:rsidRDefault="001569C2" w:rsidP="001569C2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</w:p>
    <w:p w:rsidR="001569C2" w:rsidRDefault="001569C2" w:rsidP="00BA7365">
      <w:pPr>
        <w:pStyle w:val="a3"/>
        <w:spacing w:after="0" w:line="240" w:lineRule="auto"/>
        <w:ind w:left="1080"/>
        <w:rPr>
          <w:noProof/>
          <w:lang w:eastAsia="ru-RU"/>
        </w:rPr>
      </w:pPr>
    </w:p>
    <w:p w:rsidR="002A5CD4" w:rsidRDefault="001569C2" w:rsidP="00BA7365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2752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46"/>
                    <a:stretch/>
                  </pic:blipFill>
                  <pic:spPr bwMode="auto">
                    <a:xfrm>
                      <a:off x="0" y="0"/>
                      <a:ext cx="4572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5CD4" w:rsidRDefault="001569C2" w:rsidP="00BA7365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610100" cy="1190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" b="69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9B2" w:rsidRPr="002A5CD4" w:rsidRDefault="000319B2" w:rsidP="00C37581">
      <w:pPr>
        <w:spacing w:after="0" w:line="240" w:lineRule="auto"/>
        <w:ind w:left="993" w:hanging="14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A527EE" w:rsidRPr="00E46F5C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A527EE" w:rsidRDefault="00A527EE" w:rsidP="00A527EE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</w:p>
    <w:p w:rsidR="00A527EE" w:rsidRDefault="00A527EE" w:rsidP="00A527EE"/>
    <w:p w:rsidR="00C72C3B" w:rsidRDefault="00D1518F"/>
    <w:sectPr w:rsidR="00C72C3B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18F" w:rsidRDefault="00D1518F" w:rsidP="00F96E3C">
      <w:pPr>
        <w:spacing w:after="0" w:line="240" w:lineRule="auto"/>
      </w:pPr>
      <w:r>
        <w:separator/>
      </w:r>
    </w:p>
  </w:endnote>
  <w:endnote w:type="continuationSeparator" w:id="0">
    <w:p w:rsidR="00D1518F" w:rsidRDefault="00D1518F" w:rsidP="00F9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18F" w:rsidRDefault="00D1518F" w:rsidP="00F96E3C">
      <w:pPr>
        <w:spacing w:after="0" w:line="240" w:lineRule="auto"/>
      </w:pPr>
      <w:r>
        <w:separator/>
      </w:r>
    </w:p>
  </w:footnote>
  <w:footnote w:type="continuationSeparator" w:id="0">
    <w:p w:rsidR="00D1518F" w:rsidRDefault="00D1518F" w:rsidP="00F96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7286"/>
    <w:multiLevelType w:val="multilevel"/>
    <w:tmpl w:val="1E74C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37E0928"/>
    <w:multiLevelType w:val="hybridMultilevel"/>
    <w:tmpl w:val="4FBE8C54"/>
    <w:lvl w:ilvl="0" w:tplc="EFC8963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3D7E62"/>
    <w:multiLevelType w:val="hybridMultilevel"/>
    <w:tmpl w:val="8D08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45D"/>
    <w:rsid w:val="000319B2"/>
    <w:rsid w:val="000A7523"/>
    <w:rsid w:val="000A75D9"/>
    <w:rsid w:val="001569C2"/>
    <w:rsid w:val="00163926"/>
    <w:rsid w:val="001B4619"/>
    <w:rsid w:val="002A5CD4"/>
    <w:rsid w:val="002D0194"/>
    <w:rsid w:val="002E6D74"/>
    <w:rsid w:val="0030103E"/>
    <w:rsid w:val="0032766E"/>
    <w:rsid w:val="003569DA"/>
    <w:rsid w:val="00480A7A"/>
    <w:rsid w:val="00554651"/>
    <w:rsid w:val="00582A4B"/>
    <w:rsid w:val="005845DC"/>
    <w:rsid w:val="006B3590"/>
    <w:rsid w:val="0078427C"/>
    <w:rsid w:val="0079606D"/>
    <w:rsid w:val="007D5BD3"/>
    <w:rsid w:val="00A527EE"/>
    <w:rsid w:val="00A5657C"/>
    <w:rsid w:val="00A64317"/>
    <w:rsid w:val="00A97C7C"/>
    <w:rsid w:val="00AD7D02"/>
    <w:rsid w:val="00BA7365"/>
    <w:rsid w:val="00C37581"/>
    <w:rsid w:val="00C826EB"/>
    <w:rsid w:val="00D1518F"/>
    <w:rsid w:val="00D8345D"/>
    <w:rsid w:val="00DB41F1"/>
    <w:rsid w:val="00E8665C"/>
    <w:rsid w:val="00EA3F10"/>
    <w:rsid w:val="00F03CDF"/>
    <w:rsid w:val="00F147C2"/>
    <w:rsid w:val="00F32340"/>
    <w:rsid w:val="00F96E3C"/>
    <w:rsid w:val="00FA4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DFA7F-28DE-4A5B-8C27-B4316DFE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7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7E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A527EE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A527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527EE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A527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527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4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7C2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Strong"/>
    <w:basedOn w:val="a0"/>
    <w:uiPriority w:val="22"/>
    <w:qFormat/>
    <w:rsid w:val="001569C2"/>
    <w:rPr>
      <w:b/>
      <w:bCs/>
    </w:rPr>
  </w:style>
  <w:style w:type="paragraph" w:styleId="a9">
    <w:name w:val="header"/>
    <w:basedOn w:val="a"/>
    <w:link w:val="aa"/>
    <w:uiPriority w:val="99"/>
    <w:unhideWhenUsed/>
    <w:rsid w:val="00F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6E3C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F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6E3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9B5F8-2E88-4CD4-93F0-3521EA91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14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</cp:lastModifiedBy>
  <cp:revision>15</cp:revision>
  <cp:lastPrinted>2016-03-02T18:05:00Z</cp:lastPrinted>
  <dcterms:created xsi:type="dcterms:W3CDTF">2015-12-08T15:55:00Z</dcterms:created>
  <dcterms:modified xsi:type="dcterms:W3CDTF">2019-11-20T07:19:00Z</dcterms:modified>
</cp:coreProperties>
</file>